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B51" w:rsidRPr="00103B51" w:rsidRDefault="00103B51" w:rsidP="00103B51">
      <w:pPr>
        <w:jc w:val="center"/>
        <w:rPr>
          <w:rFonts w:ascii="宋体" w:eastAsia="宋体" w:hAnsi="宋体"/>
          <w:b/>
          <w:sz w:val="40"/>
          <w:szCs w:val="40"/>
          <w:lang w:eastAsia="zh-CN"/>
        </w:rPr>
      </w:pPr>
      <w:r w:rsidRPr="00103B51">
        <w:rPr>
          <w:rFonts w:ascii="宋体" w:eastAsia="宋体" w:hAnsi="宋体" w:hint="eastAsia"/>
          <w:b/>
          <w:sz w:val="40"/>
          <w:szCs w:val="40"/>
          <w:lang w:eastAsia="zh-CN"/>
        </w:rPr>
        <w:t>第二部分   学生端的简要操作说明</w:t>
      </w:r>
    </w:p>
    <w:p w:rsidR="00103B51" w:rsidRPr="00103B51" w:rsidRDefault="00103B51" w:rsidP="00103B51">
      <w:pPr>
        <w:rPr>
          <w:rFonts w:ascii="宋体" w:eastAsia="宋体" w:hAnsi="宋体"/>
          <w:b/>
          <w:szCs w:val="24"/>
          <w:lang w:eastAsia="zh-CN"/>
        </w:rPr>
      </w:pPr>
      <w:r w:rsidRPr="00103B51">
        <w:rPr>
          <w:rFonts w:ascii="宋体" w:eastAsia="宋体" w:hAnsi="宋体" w:hint="eastAsia"/>
          <w:b/>
          <w:szCs w:val="24"/>
          <w:lang w:eastAsia="zh-CN"/>
        </w:rPr>
        <w:t>一、基础信息管理</w:t>
      </w:r>
    </w:p>
    <w:p w:rsidR="00103B51" w:rsidRPr="00103B51" w:rsidRDefault="00103B51" w:rsidP="00103B51">
      <w:pPr>
        <w:rPr>
          <w:rFonts w:ascii="宋体" w:eastAsia="宋体" w:hAnsi="宋体"/>
          <w:b/>
          <w:sz w:val="22"/>
          <w:lang w:eastAsia="zh-CN"/>
        </w:rPr>
      </w:pPr>
      <w:r w:rsidRPr="00103B51">
        <w:rPr>
          <w:rFonts w:ascii="宋体" w:eastAsia="宋体" w:hAnsi="宋体" w:hint="eastAsia"/>
          <w:b/>
          <w:sz w:val="22"/>
          <w:lang w:eastAsia="zh-CN"/>
        </w:rPr>
        <w:t>1.1 论文模版下载</w:t>
      </w:r>
    </w:p>
    <w:p w:rsidR="00103B51" w:rsidRPr="00103B51" w:rsidRDefault="00103B51" w:rsidP="00103B51">
      <w:pPr>
        <w:rPr>
          <w:rFonts w:ascii="宋体" w:eastAsia="宋体" w:hAnsi="宋体"/>
          <w:b/>
          <w:sz w:val="22"/>
          <w:lang w:eastAsia="zh-CN"/>
        </w:rPr>
      </w:pPr>
      <w:r w:rsidRPr="00103B51">
        <w:rPr>
          <w:rFonts w:ascii="宋体" w:eastAsia="宋体" w:hAnsi="宋体" w:hint="eastAsia"/>
          <w:b/>
          <w:sz w:val="22"/>
          <w:lang w:eastAsia="zh-CN"/>
        </w:rPr>
        <w:t>学生可以在这里下载论文管理过程文档模版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7496175" cy="1514475"/>
            <wp:effectExtent l="19050" t="0" r="9525" b="0"/>
            <wp:docPr id="3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61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二、论文选题管理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2.1 选择我的老师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学生选择老师，选择时，既可以选择有已经发布论文题目的老师，也可以选择没有发布论文题目的老师，选择后等待老师确认或直接由系主任安排确定；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lastRenderedPageBreak/>
        <w:drawing>
          <wp:inline distT="0" distB="0" distL="0" distR="0">
            <wp:extent cx="8467725" cy="2228850"/>
            <wp:effectExtent l="19050" t="0" r="9525" b="0"/>
            <wp:docPr id="3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77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2.2 题目维护管理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这里是学生一旦确定老师后，学生可以维护自己的论文题目，也可以由指导老师进行论文题目的维护，论文题目确定后，再进行下面环节的论文写作工作。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705850" cy="1038225"/>
            <wp:effectExtent l="19050" t="0" r="0" b="0"/>
            <wp:docPr id="38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三、论文实施过程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这部分是论文的开题及论文的正式写作阶段的管理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3.1 任务书的管理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任务书可以是指导老师发布给你，你也可以自己上传任务书（相关内容填写好以后），经过指导老师的审核即可；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620125" cy="1133475"/>
            <wp:effectExtent l="19050" t="0" r="9525" b="0"/>
            <wp:docPr id="3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3.2 文献综述管理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这里是你上传文献综述文档的菜单，上传后，经过指导老师的修改指导后，如定稿就可以不再上传；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01100" cy="1076325"/>
            <wp:effectExtent l="19050" t="0" r="0" b="0"/>
            <wp:docPr id="4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1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3.3 文献翻译管理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这里是你上传文献翻译文档的菜单，上传后，经过指导老师的修改指导后，如定稿就可以不再上传；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639175" cy="1228725"/>
            <wp:effectExtent l="19050" t="0" r="9525" b="0"/>
            <wp:docPr id="42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1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3.4 开题报告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这里是你上传开题报告文档的菜单，上传后，经过指导老师的修改指导后，如定稿就可以不再上传；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505825" cy="1314450"/>
            <wp:effectExtent l="19050" t="0" r="9525" b="0"/>
            <wp:docPr id="44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lang w:eastAsia="zh-CN"/>
        </w:rPr>
      </w:pPr>
    </w:p>
    <w:p w:rsidR="00103B51" w:rsidRDefault="00103B51" w:rsidP="00103B51">
      <w:pPr>
        <w:rPr>
          <w:rFonts w:ascii="宋体" w:eastAsia="宋体" w:hAnsi="宋体"/>
          <w:lang w:eastAsia="zh-CN"/>
        </w:rPr>
      </w:pPr>
    </w:p>
    <w:p w:rsidR="00103B51" w:rsidRDefault="00103B51" w:rsidP="00103B51">
      <w:pPr>
        <w:rPr>
          <w:rFonts w:ascii="宋体" w:eastAsia="宋体" w:hAnsi="宋体"/>
          <w:lang w:eastAsia="zh-CN"/>
        </w:rPr>
      </w:pPr>
    </w:p>
    <w:p w:rsidR="00103B51" w:rsidRDefault="00103B51" w:rsidP="00103B51">
      <w:pPr>
        <w:rPr>
          <w:rFonts w:ascii="宋体" w:eastAsia="宋体" w:hAnsi="宋体"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3.5 我的开题分组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这里是学生可以查看论文开题分组的情况信息；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505825" cy="771525"/>
            <wp:effectExtent l="19050" t="0" r="9525" b="0"/>
            <wp:docPr id="45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8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3.6 开题论证查看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这里是学生可以查看论文开题论证结果的情况信息；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5457825" cy="571500"/>
            <wp:effectExtent l="19050" t="0" r="9525" b="0"/>
            <wp:docPr id="47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3.7 中期检查管理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这里是学生可以查看指导老师对论文中期检查的情况信息；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791575" cy="1333500"/>
            <wp:effectExtent l="19050" t="0" r="9525" b="0"/>
            <wp:docPr id="48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3.8 论文稿件管理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这里是学生与指导老师交互上传论文正式文档的菜单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791575" cy="771525"/>
            <wp:effectExtent l="19050" t="0" r="9525" b="0"/>
            <wp:docPr id="56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3.9 论文指导记录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这里是学生可以上传论文指导记录表的菜单（学生自己把过程指导记录表填写好以后上次到系统）；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724900" cy="1228725"/>
            <wp:effectExtent l="19050" t="0" r="0" b="0"/>
            <wp:docPr id="57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4.</w:t>
      </w:r>
      <w:r>
        <w:rPr>
          <w:rFonts w:ascii="宋体" w:eastAsia="宋体" w:hAnsi="宋体" w:hint="eastAsia"/>
          <w:b/>
          <w:lang w:eastAsia="zh-CN"/>
        </w:rPr>
        <w:t>论文答辩阶段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4.1  答辩分组查看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这里是学生查看答辩分组的信息；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86825" cy="790575"/>
            <wp:effectExtent l="19050" t="0" r="9525" b="0"/>
            <wp:docPr id="59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4.2 导师评分查看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这里可以查阅指导老师对学生论文的批阅情况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86825" cy="857250"/>
            <wp:effectExtent l="19050" t="0" r="9525" b="0"/>
            <wp:docPr id="60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4.3  交叉评分查看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这里可以查看交叉评阅老师对论文的交叉评阅情况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86825" cy="762000"/>
            <wp:effectExtent l="19050" t="0" r="9525" b="0"/>
            <wp:docPr id="62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4.4  论文答辩评分、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这里可以查看论文答辩评分情况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86825" cy="723900"/>
            <wp:effectExtent l="19050" t="0" r="9525" b="0"/>
            <wp:docPr id="6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3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lastRenderedPageBreak/>
        <w:t>4.5 论文成绩查阅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这里可以查阅学生自己的论文各类成绩情况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820150" cy="781050"/>
            <wp:effectExtent l="19050" t="0" r="0" b="0"/>
            <wp:docPr id="65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5.评价评优管理</w:t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5.1 申请优秀论文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如果经答辩小组认定你的论文可以推荐为优秀论文，学生在这里上传修改好的论文文档；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524875" cy="790575"/>
            <wp:effectExtent l="19050" t="0" r="9525" b="0"/>
            <wp:docPr id="66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9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5.2 学生评价导师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lang w:eastAsia="zh-CN"/>
        </w:rPr>
        <w:t>论文答辩结束后，学生需要对自己的指导老师进行评价；</w:t>
      </w:r>
    </w:p>
    <w:p w:rsidR="00103B51" w:rsidRPr="00103B51" w:rsidRDefault="00103B51" w:rsidP="00103B51">
      <w:pPr>
        <w:rPr>
          <w:rFonts w:ascii="宋体" w:eastAsia="宋体" w:hAnsi="宋体"/>
        </w:rPr>
      </w:pPr>
      <w:r w:rsidRPr="00103B51">
        <w:rPr>
          <w:rFonts w:ascii="宋体" w:eastAsia="宋体" w:hAnsi="宋体"/>
          <w:noProof/>
        </w:rPr>
        <w:lastRenderedPageBreak/>
        <w:drawing>
          <wp:inline distT="0" distB="0" distL="0" distR="0">
            <wp:extent cx="8667750" cy="2314575"/>
            <wp:effectExtent l="19050" t="0" r="0" b="0"/>
            <wp:docPr id="68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</w:p>
    <w:p w:rsidR="00103B51" w:rsidRPr="00103B51" w:rsidRDefault="00103B51" w:rsidP="00103B51">
      <w:pPr>
        <w:rPr>
          <w:rFonts w:ascii="宋体" w:eastAsia="宋体" w:hAnsi="宋体"/>
          <w:b/>
          <w:lang w:eastAsia="zh-CN"/>
        </w:rPr>
      </w:pPr>
      <w:r w:rsidRPr="00103B51">
        <w:rPr>
          <w:rFonts w:ascii="宋体" w:eastAsia="宋体" w:hAnsi="宋体" w:hint="eastAsia"/>
          <w:b/>
          <w:lang w:eastAsia="zh-CN"/>
        </w:rPr>
        <w:t>6 文档管理中心</w:t>
      </w:r>
    </w:p>
    <w:p w:rsidR="00103B51" w:rsidRPr="00103B51" w:rsidRDefault="00103B51" w:rsidP="00103B51">
      <w:pPr>
        <w:rPr>
          <w:rFonts w:ascii="宋体" w:eastAsia="宋体" w:hAnsi="宋体"/>
          <w:b/>
          <w:noProof/>
          <w:lang w:eastAsia="zh-CN"/>
        </w:rPr>
      </w:pPr>
      <w:r w:rsidRPr="00103B51">
        <w:rPr>
          <w:rFonts w:ascii="宋体" w:eastAsia="宋体" w:hAnsi="宋体" w:hint="eastAsia"/>
          <w:b/>
          <w:noProof/>
          <w:lang w:eastAsia="zh-CN"/>
        </w:rPr>
        <w:t>6.1 我的论文材料</w:t>
      </w:r>
    </w:p>
    <w:p w:rsidR="00103B51" w:rsidRPr="00103B51" w:rsidRDefault="00103B51" w:rsidP="00103B51">
      <w:pPr>
        <w:rPr>
          <w:rFonts w:ascii="宋体" w:eastAsia="宋体" w:hAnsi="宋体"/>
          <w:lang w:eastAsia="zh-CN"/>
        </w:rPr>
      </w:pPr>
      <w:r w:rsidRPr="00103B51">
        <w:rPr>
          <w:rFonts w:ascii="宋体" w:eastAsia="宋体" w:hAnsi="宋体" w:hint="eastAsia"/>
          <w:noProof/>
          <w:lang w:eastAsia="zh-CN"/>
        </w:rPr>
        <w:t>学生可以在这里下载自己论文的文档材料</w:t>
      </w:r>
    </w:p>
    <w:p w:rsidR="00226487" w:rsidRPr="00103B51" w:rsidRDefault="00103B51">
      <w:pPr>
        <w:rPr>
          <w:rFonts w:ascii="宋体" w:eastAsia="宋体" w:hAnsi="宋体" w:hint="eastAsia"/>
          <w:lang w:eastAsia="zh-CN"/>
        </w:rPr>
      </w:pPr>
      <w:r w:rsidRPr="00103B51">
        <w:rPr>
          <w:rFonts w:ascii="宋体" w:eastAsia="宋体" w:hAnsi="宋体"/>
          <w:noProof/>
        </w:rPr>
        <w:drawing>
          <wp:inline distT="0" distB="0" distL="0" distR="0">
            <wp:extent cx="8743950" cy="1381125"/>
            <wp:effectExtent l="19050" t="0" r="0" b="0"/>
            <wp:docPr id="69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5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6487" w:rsidRPr="00103B51" w:rsidSect="008C2665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21E" w:rsidRDefault="0044721E" w:rsidP="008C2665">
      <w:r>
        <w:separator/>
      </w:r>
    </w:p>
  </w:endnote>
  <w:endnote w:type="continuationSeparator" w:id="1">
    <w:p w:rsidR="0044721E" w:rsidRDefault="0044721E" w:rsidP="008C2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21E" w:rsidRDefault="0044721E" w:rsidP="008C2665">
      <w:r>
        <w:separator/>
      </w:r>
    </w:p>
  </w:footnote>
  <w:footnote w:type="continuationSeparator" w:id="1">
    <w:p w:rsidR="0044721E" w:rsidRDefault="0044721E" w:rsidP="008C26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2665"/>
    <w:rsid w:val="000434D7"/>
    <w:rsid w:val="00103B51"/>
    <w:rsid w:val="001159A0"/>
    <w:rsid w:val="00196863"/>
    <w:rsid w:val="001E0ACD"/>
    <w:rsid w:val="00226487"/>
    <w:rsid w:val="002A17C7"/>
    <w:rsid w:val="00390681"/>
    <w:rsid w:val="003E4A89"/>
    <w:rsid w:val="0041173C"/>
    <w:rsid w:val="0044721E"/>
    <w:rsid w:val="004C7289"/>
    <w:rsid w:val="0053550B"/>
    <w:rsid w:val="00790B6F"/>
    <w:rsid w:val="008C2665"/>
    <w:rsid w:val="00B53F8C"/>
    <w:rsid w:val="00DE55CD"/>
    <w:rsid w:val="00E66007"/>
    <w:rsid w:val="00F34AB2"/>
    <w:rsid w:val="00FF3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68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26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semiHidden/>
    <w:rsid w:val="008C2665"/>
    <w:rPr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8C266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semiHidden/>
    <w:rsid w:val="008C2665"/>
    <w:rPr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8C266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C26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5CD3-3210-49B0-A71F-EE7C684F2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2016-10-10T03:14:00Z</dcterms:created>
  <dcterms:modified xsi:type="dcterms:W3CDTF">2016-10-10T03:14:00Z</dcterms:modified>
</cp:coreProperties>
</file>